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0C" w:rsidRDefault="0007650C">
      <w:pPr>
        <w:spacing w:line="200" w:lineRule="exact"/>
      </w:pPr>
      <w:bookmarkStart w:id="0" w:name="_GoBack"/>
      <w:bookmarkEnd w:id="0"/>
    </w:p>
    <w:p w:rsidR="0007650C" w:rsidRDefault="0007650C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5628"/>
      </w:tblGrid>
      <w:tr w:rsidR="0007650C" w:rsidRPr="002F0357">
        <w:trPr>
          <w:trHeight w:hRule="exact" w:val="406"/>
        </w:trPr>
        <w:tc>
          <w:tcPr>
            <w:tcW w:w="9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spacing w:before="57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General</w:t>
            </w:r>
          </w:p>
        </w:tc>
      </w:tr>
      <w:tr w:rsidR="0007650C" w:rsidRPr="002F0357">
        <w:trPr>
          <w:trHeight w:hRule="exact" w:val="4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Line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="008036BD" w:rsidRPr="002F0357">
              <w:rPr>
                <w:rFonts w:ascii="Century Gothic" w:eastAsia="Arial" w:hAnsi="Century Gothic" w:cs="Arial"/>
                <w:sz w:val="24"/>
                <w:szCs w:val="24"/>
              </w:rPr>
              <w:t>manager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Safety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policy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Safety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literature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Key safety people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Prohibited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areas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Young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Pe</w:t>
            </w:r>
            <w:r w:rsidRPr="002F0357">
              <w:rPr>
                <w:rFonts w:ascii="Century Gothic" w:eastAsia="Arial" w:hAnsi="Century Gothic" w:cs="Arial"/>
                <w:spacing w:val="2"/>
                <w:sz w:val="24"/>
                <w:szCs w:val="24"/>
              </w:rPr>
              <w:t>r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son’s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Risk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Assessment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79"/>
        </w:trPr>
        <w:tc>
          <w:tcPr>
            <w:tcW w:w="988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9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spacing w:before="57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Work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Place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Hazards</w:t>
            </w:r>
          </w:p>
        </w:tc>
      </w:tr>
      <w:tr w:rsidR="0007650C" w:rsidRPr="002F0357">
        <w:trPr>
          <w:trHeight w:hRule="exact" w:val="4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Machinery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Dangerous</w:t>
            </w:r>
            <w:r w:rsidRPr="002F0357">
              <w:rPr>
                <w:rFonts w:ascii="Century Gothic" w:eastAsia="Arial" w:hAnsi="Century Gothic" w:cs="Arial"/>
                <w:spacing w:val="2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substances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Lifting hea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>v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y and awkward objects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Housekeeping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78"/>
        </w:trPr>
        <w:tc>
          <w:tcPr>
            <w:tcW w:w="988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1"/>
        </w:trPr>
        <w:tc>
          <w:tcPr>
            <w:tcW w:w="988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spacing w:before="57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Safe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4"/>
                <w:szCs w:val="24"/>
              </w:rPr>
              <w:t>t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pacing w:val="-2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Pr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>e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cautions</w:t>
            </w:r>
          </w:p>
        </w:tc>
      </w:tr>
      <w:tr w:rsidR="0007650C" w:rsidRPr="002F0357">
        <w:trPr>
          <w:trHeight w:hRule="exact" w:val="41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62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Safe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systems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of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work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Protective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clothing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Safety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equipment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Hygiene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79"/>
        </w:trPr>
        <w:tc>
          <w:tcPr>
            <w:tcW w:w="988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9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spacing w:before="57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Emergency Proced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>u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res</w:t>
            </w: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First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aid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Accident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procedures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Fire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alarm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Emergency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evacuation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79"/>
        </w:trPr>
        <w:tc>
          <w:tcPr>
            <w:tcW w:w="988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9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spacing w:before="57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An</w:t>
            </w:r>
            <w:r w:rsidRPr="002F0357">
              <w:rPr>
                <w:rFonts w:ascii="Century Gothic" w:eastAsia="Arial" w:hAnsi="Century Gothic" w:cs="Arial"/>
                <w:b/>
                <w:spacing w:val="-3"/>
                <w:sz w:val="24"/>
                <w:szCs w:val="24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4"/>
                <w:szCs w:val="24"/>
              </w:rPr>
              <w:t>t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hing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else</w:t>
            </w:r>
          </w:p>
        </w:tc>
      </w:tr>
      <w:tr w:rsidR="0007650C" w:rsidRPr="002F0357">
        <w:trPr>
          <w:trHeight w:hRule="exact" w:val="4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Mobile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phones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Company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Computer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Usage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Policy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6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before="56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Confid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>e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nti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>a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lity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839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4E73AA">
            <w:pPr>
              <w:spacing w:line="260" w:lineRule="exact"/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Other:</w:t>
            </w:r>
          </w:p>
        </w:tc>
        <w:tc>
          <w:tcPr>
            <w:tcW w:w="5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2038"/>
        </w:trPr>
        <w:tc>
          <w:tcPr>
            <w:tcW w:w="988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650C" w:rsidRPr="002F0357" w:rsidRDefault="0007650C">
            <w:pPr>
              <w:spacing w:before="2" w:line="240" w:lineRule="exact"/>
              <w:rPr>
                <w:rFonts w:ascii="Century Gothic" w:hAnsi="Century Gothic"/>
                <w:sz w:val="24"/>
                <w:szCs w:val="24"/>
              </w:rPr>
            </w:pPr>
          </w:p>
          <w:p w:rsidR="0007650C" w:rsidRPr="002F0357" w:rsidRDefault="004E73AA">
            <w:pPr>
              <w:ind w:left="102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 xml:space="preserve">Employer:                                              </w:t>
            </w:r>
            <w:r w:rsidRPr="002F0357">
              <w:rPr>
                <w:rFonts w:ascii="Century Gothic" w:eastAsia="Arial" w:hAnsi="Century Gothic" w:cs="Arial"/>
                <w:spacing w:val="56"/>
                <w:sz w:val="24"/>
                <w:szCs w:val="24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4"/>
                <w:szCs w:val="24"/>
              </w:rPr>
              <w:t>Pupil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:</w:t>
            </w:r>
          </w:p>
          <w:p w:rsidR="0007650C" w:rsidRPr="002F0357" w:rsidRDefault="0007650C">
            <w:pPr>
              <w:spacing w:line="200" w:lineRule="exact"/>
              <w:rPr>
                <w:rFonts w:ascii="Century Gothic" w:hAnsi="Century Gothic"/>
              </w:rPr>
            </w:pPr>
          </w:p>
          <w:p w:rsidR="0007650C" w:rsidRPr="002F0357" w:rsidRDefault="0007650C">
            <w:pPr>
              <w:spacing w:line="280" w:lineRule="exact"/>
              <w:rPr>
                <w:rFonts w:ascii="Century Gothic" w:hAnsi="Century Gothic"/>
                <w:sz w:val="28"/>
                <w:szCs w:val="28"/>
              </w:rPr>
            </w:pPr>
          </w:p>
          <w:p w:rsidR="0007650C" w:rsidRPr="002F0357" w:rsidRDefault="004E73AA">
            <w:pPr>
              <w:spacing w:line="448" w:lineRule="auto"/>
              <w:ind w:left="102" w:right="4379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 xml:space="preserve">Signature:                                              </w:t>
            </w:r>
            <w:r w:rsidRPr="002F0357">
              <w:rPr>
                <w:rFonts w:ascii="Century Gothic" w:eastAsia="Arial" w:hAnsi="Century Gothic" w:cs="Arial"/>
                <w:spacing w:val="42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 xml:space="preserve">Signature: Date:                                                      </w:t>
            </w:r>
            <w:r w:rsidRPr="002F0357">
              <w:rPr>
                <w:rFonts w:ascii="Century Gothic" w:eastAsia="Arial" w:hAnsi="Century Gothic" w:cs="Arial"/>
                <w:spacing w:val="3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Date:</w:t>
            </w:r>
          </w:p>
        </w:tc>
      </w:tr>
      <w:tr w:rsidR="0007650C" w:rsidRPr="002F0357">
        <w:trPr>
          <w:trHeight w:hRule="exact" w:val="158"/>
        </w:trPr>
        <w:tc>
          <w:tcPr>
            <w:tcW w:w="988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7650C" w:rsidRPr="002F0357" w:rsidRDefault="0007650C">
            <w:pPr>
              <w:rPr>
                <w:rFonts w:ascii="Century Gothic" w:hAnsi="Century Gothic"/>
              </w:rPr>
            </w:pPr>
          </w:p>
        </w:tc>
      </w:tr>
      <w:tr w:rsidR="0007650C" w:rsidRPr="002F0357">
        <w:trPr>
          <w:trHeight w:hRule="exact" w:val="407"/>
        </w:trPr>
        <w:tc>
          <w:tcPr>
            <w:tcW w:w="9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spacing w:before="56"/>
              <w:ind w:left="2191"/>
              <w:rPr>
                <w:rFonts w:ascii="Century Gothic" w:eastAsia="Arial" w:hAnsi="Century Gothic" w:cs="Arial"/>
                <w:sz w:val="24"/>
                <w:szCs w:val="24"/>
              </w:rPr>
            </w:pPr>
            <w:r w:rsidRPr="002F0357">
              <w:rPr>
                <w:rFonts w:ascii="Century Gothic" w:eastAsia="Arial" w:hAnsi="Century Gothic" w:cs="Arial"/>
                <w:b/>
                <w:spacing w:val="-1"/>
                <w:sz w:val="24"/>
                <w:szCs w:val="24"/>
              </w:rPr>
              <w:t>K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>e</w:t>
            </w:r>
            <w:r w:rsidRPr="002F0357">
              <w:rPr>
                <w:rFonts w:ascii="Century Gothic" w:eastAsia="Arial" w:hAnsi="Century Gothic" w:cs="Arial"/>
                <w:b/>
                <w:spacing w:val="-3"/>
                <w:sz w:val="24"/>
                <w:szCs w:val="24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: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Lucida Console" w:hAnsi="Century Gothic" w:cs="Lucida Console"/>
                <w:sz w:val="24"/>
                <w:szCs w:val="24"/>
              </w:rPr>
              <w:t>√</w:t>
            </w:r>
            <w:r w:rsidRPr="002F0357">
              <w:rPr>
                <w:rFonts w:ascii="Century Gothic" w:eastAsia="Lucida Console" w:hAnsi="Century Gothic" w:cs="Lucida Console"/>
                <w:spacing w:val="-76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point</w:t>
            </w:r>
            <w:r w:rsidRPr="002F0357">
              <w:rPr>
                <w:rFonts w:ascii="Century Gothic" w:eastAsia="Arial" w:hAnsi="Century Gothic" w:cs="Arial"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covered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; n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>/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a </w:t>
            </w:r>
            <w:r w:rsidRPr="002F0357">
              <w:rPr>
                <w:rFonts w:ascii="Century Gothic" w:eastAsia="Arial" w:hAnsi="Century Gothic" w:cs="Arial"/>
                <w:sz w:val="24"/>
                <w:szCs w:val="24"/>
              </w:rPr>
              <w:t>not applicable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;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4"/>
                <w:szCs w:val="24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4"/>
                <w:szCs w:val="24"/>
              </w:rPr>
              <w:t>comment</w:t>
            </w:r>
          </w:p>
        </w:tc>
      </w:tr>
    </w:tbl>
    <w:p w:rsidR="0007650C" w:rsidRPr="002F0357" w:rsidRDefault="0007650C">
      <w:pPr>
        <w:rPr>
          <w:rFonts w:ascii="Century Gothic" w:hAnsi="Century Gothic"/>
        </w:rPr>
        <w:sectPr w:rsidR="0007650C" w:rsidRPr="002F0357">
          <w:headerReference w:type="default" r:id="rId8"/>
          <w:pgSz w:w="11920" w:h="16840"/>
          <w:pgMar w:top="720" w:right="880" w:bottom="280" w:left="920" w:header="523" w:footer="0" w:gutter="0"/>
          <w:cols w:space="720"/>
        </w:sectPr>
      </w:pPr>
    </w:p>
    <w:p w:rsidR="0007650C" w:rsidRPr="002F0357" w:rsidRDefault="0007650C">
      <w:pPr>
        <w:spacing w:line="200" w:lineRule="exact"/>
        <w:rPr>
          <w:rFonts w:ascii="Century Gothic" w:hAnsi="Century Gothic"/>
        </w:rPr>
      </w:pPr>
    </w:p>
    <w:p w:rsidR="0007650C" w:rsidRPr="002F0357" w:rsidRDefault="0007650C">
      <w:pPr>
        <w:spacing w:before="19" w:line="240" w:lineRule="exact"/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6"/>
      </w:tblGrid>
      <w:tr w:rsidR="0007650C" w:rsidRPr="002F0357">
        <w:trPr>
          <w:trHeight w:hRule="exact" w:val="1111"/>
        </w:trPr>
        <w:tc>
          <w:tcPr>
            <w:tcW w:w="9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7650C" w:rsidRPr="002F0357" w:rsidRDefault="004E73AA">
            <w:pPr>
              <w:spacing w:before="19"/>
              <w:ind w:left="108" w:right="281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This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checklist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contains s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st common points.  It may need to be modified or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x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ded for individ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u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al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ogrammes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sorts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w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ork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suit</w:t>
            </w:r>
            <w:r w:rsidRPr="002F0357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 age ra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ng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e of the pupils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 involve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d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.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Briefing is often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best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done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while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are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being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conducted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around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areas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will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visiting,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 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which they will be working.</w:t>
            </w:r>
          </w:p>
        </w:tc>
      </w:tr>
      <w:tr w:rsidR="0007650C" w:rsidRPr="002F0357">
        <w:trPr>
          <w:trHeight w:hRule="exact" w:val="2653"/>
        </w:trPr>
        <w:tc>
          <w:tcPr>
            <w:tcW w:w="9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ind w:left="1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GENERAL</w:t>
            </w:r>
          </w:p>
          <w:p w:rsidR="0007650C" w:rsidRPr="002F0357" w:rsidRDefault="004E73AA">
            <w:pPr>
              <w:spacing w:before="3" w:line="240" w:lineRule="exact"/>
              <w:ind w:left="108" w:right="422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Line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mana</w:t>
            </w:r>
            <w:r w:rsidRPr="002F0357">
              <w:rPr>
                <w:rFonts w:ascii="Century Gothic" w:eastAsia="Arial" w:hAnsi="Century Gothic" w:cs="Arial"/>
                <w:b/>
                <w:spacing w:val="-1"/>
                <w:sz w:val="21"/>
                <w:szCs w:val="21"/>
              </w:rPr>
              <w:t>g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er: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 who will be in immediate charge 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 workplace and ensure that the managers are aware 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their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responsibilities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under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heal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h 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safety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legislation.</w:t>
            </w:r>
          </w:p>
          <w:p w:rsidR="0007650C" w:rsidRPr="002F0357" w:rsidRDefault="0007650C">
            <w:pPr>
              <w:spacing w:line="120" w:lineRule="exact"/>
              <w:rPr>
                <w:rFonts w:ascii="Century Gothic" w:hAnsi="Century Gothic"/>
                <w:sz w:val="12"/>
                <w:szCs w:val="12"/>
              </w:rPr>
            </w:pPr>
          </w:p>
          <w:p w:rsidR="0007650C" w:rsidRPr="002F0357" w:rsidRDefault="004E73AA">
            <w:pPr>
              <w:spacing w:line="240" w:lineRule="exact"/>
              <w:ind w:left="108" w:right="941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Safe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pacing w:val="-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polic</w:t>
            </w:r>
            <w:r w:rsidRPr="002F0357">
              <w:rPr>
                <w:rFonts w:ascii="Century Gothic" w:eastAsia="Arial" w:hAnsi="Century Gothic" w:cs="Arial"/>
                <w:b/>
                <w:spacing w:val="-2"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: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policy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point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out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aspects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apply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pa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rticular. Emphasise the pupils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’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pe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sonal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s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ponsibilities.</w:t>
            </w:r>
          </w:p>
          <w:p w:rsidR="0007650C" w:rsidRPr="002F0357" w:rsidRDefault="0007650C">
            <w:pPr>
              <w:spacing w:before="6" w:line="100" w:lineRule="exact"/>
              <w:rPr>
                <w:rFonts w:ascii="Century Gothic" w:hAnsi="Century Gothic"/>
                <w:sz w:val="11"/>
                <w:szCs w:val="11"/>
              </w:rPr>
            </w:pPr>
          </w:p>
          <w:p w:rsidR="0007650C" w:rsidRPr="002F0357" w:rsidRDefault="004E73AA">
            <w:pPr>
              <w:ind w:left="108" w:right="2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Safe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pacing w:val="-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literature: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Distribute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elevant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safety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literature,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taking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into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account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’ ages,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length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their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ay and their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l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ikely exposu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 to hazards.  Key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safety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people.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Intr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duce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them to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 give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them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their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na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m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es,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locations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responsibilities.</w:t>
            </w:r>
          </w:p>
          <w:p w:rsidR="0007650C" w:rsidRPr="002F0357" w:rsidRDefault="0007650C">
            <w:pPr>
              <w:spacing w:before="9" w:line="100" w:lineRule="exact"/>
              <w:rPr>
                <w:rFonts w:ascii="Century Gothic" w:hAnsi="Century Gothic"/>
                <w:sz w:val="11"/>
                <w:szCs w:val="11"/>
              </w:rPr>
            </w:pPr>
          </w:p>
          <w:p w:rsidR="0007650C" w:rsidRPr="002F0357" w:rsidRDefault="004E73AA">
            <w:pPr>
              <w:ind w:left="1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Prohibited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pacing w:val="-2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reas: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Describe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reas</w:t>
            </w:r>
            <w:r w:rsidRPr="002F0357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which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must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not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visit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for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safety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reasons,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why.</w:t>
            </w:r>
          </w:p>
        </w:tc>
      </w:tr>
      <w:tr w:rsidR="0007650C" w:rsidRPr="002F0357">
        <w:trPr>
          <w:trHeight w:hRule="exact" w:val="4102"/>
        </w:trPr>
        <w:tc>
          <w:tcPr>
            <w:tcW w:w="9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650C" w:rsidRPr="002F0357" w:rsidRDefault="004E73AA">
            <w:pPr>
              <w:ind w:left="1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WORKPL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CE HAZA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DS</w:t>
            </w:r>
          </w:p>
          <w:p w:rsidR="0007650C" w:rsidRPr="002F0357" w:rsidRDefault="004E73AA">
            <w:pPr>
              <w:spacing w:before="3" w:line="240" w:lineRule="exact"/>
              <w:ind w:left="108" w:right="176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Machine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b/>
                <w:spacing w:val="-3"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must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never</w:t>
            </w:r>
            <w:r w:rsidRPr="002F0357">
              <w:rPr>
                <w:rFonts w:ascii="Century Gothic" w:eastAsia="Arial" w:hAnsi="Century Gothic" w:cs="Arial"/>
                <w:spacing w:val="-3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erate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any machin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ry without the permission of 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supervisor.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Stress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must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not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attempt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repair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ny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machine on their own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that all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faults</w:t>
            </w:r>
          </w:p>
          <w:p w:rsidR="0007650C" w:rsidRPr="002F0357" w:rsidRDefault="004E73AA">
            <w:pPr>
              <w:spacing w:line="220" w:lineRule="exact"/>
              <w:ind w:left="1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must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reported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u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pervisor.</w:t>
            </w:r>
          </w:p>
          <w:p w:rsidR="0007650C" w:rsidRPr="002F0357" w:rsidRDefault="0007650C">
            <w:pPr>
              <w:spacing w:before="10" w:line="100" w:lineRule="exact"/>
              <w:rPr>
                <w:rFonts w:ascii="Century Gothic" w:hAnsi="Century Gothic"/>
                <w:sz w:val="11"/>
                <w:szCs w:val="11"/>
              </w:rPr>
            </w:pPr>
          </w:p>
          <w:p w:rsidR="0007650C" w:rsidRPr="002F0357" w:rsidRDefault="004E73AA">
            <w:pPr>
              <w:ind w:left="108" w:right="222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Dangerous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substances: </w:t>
            </w:r>
            <w:r w:rsidRPr="002F0357">
              <w:rPr>
                <w:rFonts w:ascii="Century Gothic" w:eastAsia="Arial" w:hAnsi="Century Gothic" w:cs="Arial"/>
                <w:b/>
                <w:spacing w:val="3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importance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compl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ing with the rules on the handling of chemicals a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 the advice g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ven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 the container la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b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detail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the 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Control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of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Subst</w:t>
            </w:r>
            <w:r w:rsidRPr="002F0357">
              <w:rPr>
                <w:rFonts w:ascii="Century Gothic" w:eastAsia="Arial" w:hAnsi="Century Gothic" w:cs="Arial"/>
                <w:i/>
                <w:spacing w:val="-2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nce Hazard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us to Health Re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>g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ulations 19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>9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9 (COSHH</w:t>
            </w:r>
            <w:r w:rsidRPr="002F0357">
              <w:rPr>
                <w:rFonts w:ascii="Century Gothic" w:eastAsia="Arial" w:hAnsi="Century Gothic" w:cs="Arial"/>
                <w:i/>
                <w:spacing w:val="-1"/>
                <w:sz w:val="21"/>
                <w:szCs w:val="21"/>
              </w:rPr>
              <w:t>)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. </w:t>
            </w:r>
            <w:r w:rsidRPr="002F0357">
              <w:rPr>
                <w:rFonts w:ascii="Century Gothic" w:eastAsia="Arial" w:hAnsi="Century Gothic" w:cs="Arial"/>
                <w:spacing w:val="3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Stress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that pupils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must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ask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supervisor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they are unsu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e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precautions to be taken.</w:t>
            </w:r>
          </w:p>
          <w:p w:rsidR="0007650C" w:rsidRPr="002F0357" w:rsidRDefault="0007650C">
            <w:pPr>
              <w:spacing w:before="10" w:line="100" w:lineRule="exact"/>
              <w:rPr>
                <w:rFonts w:ascii="Century Gothic" w:hAnsi="Century Gothic"/>
                <w:sz w:val="11"/>
                <w:szCs w:val="11"/>
              </w:rPr>
            </w:pPr>
          </w:p>
          <w:p w:rsidR="0007650C" w:rsidRPr="002F0357" w:rsidRDefault="004E73AA">
            <w:pPr>
              <w:ind w:left="108" w:right="81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Lifting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heavy</w:t>
            </w:r>
            <w:r w:rsidRPr="002F0357">
              <w:rPr>
                <w:rFonts w:ascii="Century Gothic" w:eastAsia="Arial" w:hAnsi="Century Gothic" w:cs="Arial"/>
                <w:b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pacing w:val="-3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b/>
                <w:spacing w:val="5"/>
                <w:sz w:val="21"/>
                <w:szCs w:val="21"/>
              </w:rPr>
              <w:t>w</w:t>
            </w:r>
            <w:r w:rsidRPr="002F0357">
              <w:rPr>
                <w:rFonts w:ascii="Century Gothic" w:eastAsia="Arial" w:hAnsi="Century Gothic" w:cs="Arial"/>
                <w:b/>
                <w:spacing w:val="-3"/>
                <w:sz w:val="21"/>
                <w:szCs w:val="21"/>
              </w:rPr>
              <w:t>k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w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ard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objects: 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Such work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should have been assessed un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d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er the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Manual Handli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g O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erations Re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>g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ulations 19</w:t>
            </w:r>
            <w:r w:rsidRPr="002F0357">
              <w:rPr>
                <w:rFonts w:ascii="Century Gothic" w:eastAsia="Arial" w:hAnsi="Century Gothic" w:cs="Arial"/>
                <w:i/>
                <w:spacing w:val="1"/>
                <w:sz w:val="21"/>
                <w:szCs w:val="21"/>
              </w:rPr>
              <w:t>9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>2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.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Where 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pro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riate, ar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ange for pupils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 be s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own the right way to lift objects and explain why it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is important.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Correct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postur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automation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lifting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appliances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 ways of avo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ding i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ju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.</w:t>
            </w:r>
          </w:p>
          <w:p w:rsidR="0007650C" w:rsidRPr="002F0357" w:rsidRDefault="0007650C">
            <w:pPr>
              <w:spacing w:before="3" w:line="120" w:lineRule="exact"/>
              <w:rPr>
                <w:rFonts w:ascii="Century Gothic" w:hAnsi="Century Gothic"/>
                <w:sz w:val="12"/>
                <w:szCs w:val="12"/>
              </w:rPr>
            </w:pPr>
          </w:p>
          <w:p w:rsidR="0007650C" w:rsidRPr="002F0357" w:rsidRDefault="004E73AA">
            <w:pPr>
              <w:spacing w:line="240" w:lineRule="exact"/>
              <w:ind w:left="108" w:right="429"/>
              <w:jc w:val="both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Housek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eping: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 the importa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nc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 of,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for ex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mple,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keeping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dra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w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ers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cupboa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shut;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safe positioning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loose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telephone,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comp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ut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er cables </w:t>
            </w:r>
            <w:r w:rsidR="00E93D1C" w:rsidRPr="002F0357">
              <w:rPr>
                <w:rFonts w:ascii="Century Gothic" w:eastAsia="Arial" w:hAnsi="Century Gothic" w:cs="Arial"/>
                <w:sz w:val="21"/>
                <w:szCs w:val="21"/>
              </w:rPr>
              <w:t>etc.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;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safe storage 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material; keeping the work area clean and tidy.</w:t>
            </w:r>
          </w:p>
        </w:tc>
      </w:tr>
      <w:tr w:rsidR="0007650C" w:rsidRPr="002F0357">
        <w:trPr>
          <w:trHeight w:hRule="exact" w:val="2654"/>
        </w:trPr>
        <w:tc>
          <w:tcPr>
            <w:tcW w:w="9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ind w:left="1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SAFETY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b/>
                <w:spacing w:val="-2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ECAUTIO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S</w:t>
            </w:r>
          </w:p>
          <w:p w:rsidR="0007650C" w:rsidRPr="002F0357" w:rsidRDefault="004E73AA">
            <w:pPr>
              <w:spacing w:before="4" w:line="240" w:lineRule="exact"/>
              <w:ind w:left="108" w:right="195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Safe 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s</w:t>
            </w:r>
            <w:r w:rsidRPr="002F0357">
              <w:rPr>
                <w:rFonts w:ascii="Century Gothic" w:eastAsia="Arial" w:hAnsi="Century Gothic" w:cs="Arial"/>
                <w:b/>
                <w:spacing w:val="-3"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>s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tems of</w:t>
            </w:r>
            <w:r w:rsidRPr="002F0357">
              <w:rPr>
                <w:rFonts w:ascii="Century Gothic" w:eastAsia="Arial" w:hAnsi="Century Gothic" w:cs="Arial"/>
                <w:b/>
                <w:spacing w:val="-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pacing w:val="5"/>
                <w:sz w:val="21"/>
                <w:szCs w:val="21"/>
              </w:rPr>
              <w:t>w</w:t>
            </w:r>
            <w:r w:rsidRPr="002F0357">
              <w:rPr>
                <w:rFonts w:ascii="Century Gothic" w:eastAsia="Arial" w:hAnsi="Century Gothic" w:cs="Arial"/>
                <w:b/>
                <w:spacing w:val="-1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rk: 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Briefly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describe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h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aza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associa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t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ed with the work the pupils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 are to do or watch and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explain the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mportance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safe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working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practices.  M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ke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sure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get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necessary further brief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ng they 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before they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move on to something 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w.</w:t>
            </w:r>
          </w:p>
          <w:p w:rsidR="0007650C" w:rsidRPr="002F0357" w:rsidRDefault="0007650C">
            <w:pPr>
              <w:spacing w:before="6" w:line="100" w:lineRule="exact"/>
              <w:rPr>
                <w:rFonts w:ascii="Century Gothic" w:hAnsi="Century Gothic"/>
                <w:sz w:val="11"/>
                <w:szCs w:val="11"/>
              </w:rPr>
            </w:pPr>
          </w:p>
          <w:p w:rsidR="0007650C" w:rsidRPr="002F0357" w:rsidRDefault="004E73AA">
            <w:pPr>
              <w:ind w:left="108" w:right="176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Protective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clothing: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ere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plicable,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describe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ov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ded, wh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n and why it must be used 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nd how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make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necessary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d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justments.</w:t>
            </w:r>
          </w:p>
          <w:p w:rsidR="0007650C" w:rsidRPr="002F0357" w:rsidRDefault="0007650C">
            <w:pPr>
              <w:spacing w:before="9" w:line="100" w:lineRule="exact"/>
              <w:rPr>
                <w:rFonts w:ascii="Century Gothic" w:hAnsi="Century Gothic"/>
                <w:sz w:val="11"/>
                <w:szCs w:val="11"/>
              </w:rPr>
            </w:pPr>
          </w:p>
          <w:p w:rsidR="0007650C" w:rsidRPr="002F0357" w:rsidRDefault="004E73AA">
            <w:pPr>
              <w:ind w:left="1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Safe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pacing w:val="-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equ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pment: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Explain when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an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 why it must be used, where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is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kept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use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it.</w:t>
            </w:r>
          </w:p>
          <w:p w:rsidR="0007650C" w:rsidRPr="002F0357" w:rsidRDefault="0007650C">
            <w:pPr>
              <w:spacing w:before="3" w:line="120" w:lineRule="exact"/>
              <w:rPr>
                <w:rFonts w:ascii="Century Gothic" w:hAnsi="Century Gothic"/>
                <w:sz w:val="12"/>
                <w:szCs w:val="12"/>
              </w:rPr>
            </w:pPr>
          </w:p>
          <w:p w:rsidR="0007650C" w:rsidRPr="002F0357" w:rsidRDefault="004E73AA">
            <w:pPr>
              <w:spacing w:line="240" w:lineRule="exact"/>
              <w:ind w:left="108" w:right="245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b/>
                <w:spacing w:val="-3"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giene: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Tell pupils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where the lavatories and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washing facilities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are.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ere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applicable,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 use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barri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 creams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tell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 where th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y can be foun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d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.</w:t>
            </w:r>
          </w:p>
        </w:tc>
      </w:tr>
      <w:tr w:rsidR="0007650C" w:rsidRPr="002F0357">
        <w:trPr>
          <w:trHeight w:hRule="exact" w:val="2774"/>
        </w:trPr>
        <w:tc>
          <w:tcPr>
            <w:tcW w:w="9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7650C" w:rsidRPr="002F0357" w:rsidRDefault="004E73AA">
            <w:pPr>
              <w:ind w:left="1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EMERGENCY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PROCEDURES</w:t>
            </w:r>
          </w:p>
          <w:p w:rsidR="0007650C" w:rsidRPr="002F0357" w:rsidRDefault="004E73AA">
            <w:pPr>
              <w:spacing w:line="240" w:lineRule="exact"/>
              <w:ind w:left="108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First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aid: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first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aid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facilities.</w:t>
            </w:r>
          </w:p>
          <w:p w:rsidR="0007650C" w:rsidRPr="002F0357" w:rsidRDefault="004E73AA">
            <w:pPr>
              <w:spacing w:before="3" w:line="240" w:lineRule="exact"/>
              <w:ind w:left="108" w:right="232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Accident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procedure: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all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accidents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must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repor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ed;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all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jur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must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b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 entered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in the accident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book, where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 accident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book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kept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whom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should re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p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ort in the event of any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acciden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.</w:t>
            </w:r>
          </w:p>
          <w:p w:rsidR="0007650C" w:rsidRPr="002F0357" w:rsidRDefault="0007650C">
            <w:pPr>
              <w:spacing w:line="120" w:lineRule="exact"/>
              <w:rPr>
                <w:rFonts w:ascii="Century Gothic" w:hAnsi="Century Gothic"/>
                <w:sz w:val="12"/>
                <w:szCs w:val="12"/>
              </w:rPr>
            </w:pPr>
          </w:p>
          <w:p w:rsidR="0007650C" w:rsidRPr="002F0357" w:rsidRDefault="004E73AA">
            <w:pPr>
              <w:spacing w:line="240" w:lineRule="exact"/>
              <w:ind w:left="108" w:right="209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Fire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alarm:</w:t>
            </w:r>
            <w:r w:rsidRPr="002F0357">
              <w:rPr>
                <w:rFonts w:ascii="Century Gothic" w:eastAsia="Arial" w:hAnsi="Century Gothic" w:cs="Arial"/>
                <w:b/>
                <w:spacing w:val="57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E93D1C" w:rsidRPr="002F0357">
              <w:rPr>
                <w:rFonts w:ascii="Century Gothic" w:eastAsia="Arial" w:hAnsi="Century Gothic" w:cs="Arial"/>
                <w:sz w:val="21"/>
                <w:szCs w:val="21"/>
              </w:rPr>
              <w:t>pup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ils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should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discover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fire.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Descri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b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how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will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know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if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 alarm has b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en raised.</w:t>
            </w:r>
          </w:p>
          <w:p w:rsidR="0007650C" w:rsidRPr="002F0357" w:rsidRDefault="0007650C">
            <w:pPr>
              <w:spacing w:before="6" w:line="100" w:lineRule="exact"/>
              <w:rPr>
                <w:rFonts w:ascii="Century Gothic" w:hAnsi="Century Gothic"/>
                <w:sz w:val="11"/>
                <w:szCs w:val="11"/>
              </w:rPr>
            </w:pPr>
          </w:p>
          <w:p w:rsidR="0007650C" w:rsidRPr="002F0357" w:rsidRDefault="004E73AA">
            <w:pPr>
              <w:ind w:left="108" w:right="150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Emergen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>c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evac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>u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ation: </w:t>
            </w:r>
            <w:r w:rsidRPr="002F0357">
              <w:rPr>
                <w:rFonts w:ascii="Century Gothic" w:eastAsia="Arial" w:hAnsi="Century Gothic" w:cs="Arial"/>
                <w:b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Explain the proced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u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re 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r emerg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ncy evacuation,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nclud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ng the route to be taken,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use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of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emerg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e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ncy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exits,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assembly points and report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i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ng proce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d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ures.  Stress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h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there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sho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u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ld be no ru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ni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n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g during the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evacuation.</w:t>
            </w:r>
          </w:p>
        </w:tc>
      </w:tr>
      <w:tr w:rsidR="0007650C" w:rsidRPr="002F0357">
        <w:trPr>
          <w:trHeight w:hRule="exact" w:val="991"/>
        </w:trPr>
        <w:tc>
          <w:tcPr>
            <w:tcW w:w="9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07650C" w:rsidRPr="002F0357" w:rsidRDefault="004E73AA">
            <w:pPr>
              <w:ind w:left="108" w:right="105"/>
              <w:rPr>
                <w:rFonts w:ascii="Century Gothic" w:eastAsia="Arial" w:hAnsi="Century Gothic" w:cs="Arial"/>
                <w:sz w:val="21"/>
                <w:szCs w:val="21"/>
              </w:rPr>
            </w:pP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>Final</w:t>
            </w:r>
            <w:r w:rsidRPr="002F0357">
              <w:rPr>
                <w:rFonts w:ascii="Century Gothic" w:eastAsia="Arial" w:hAnsi="Century Gothic" w:cs="Arial"/>
                <w:b/>
                <w:spacing w:val="2"/>
                <w:sz w:val="21"/>
                <w:szCs w:val="21"/>
              </w:rPr>
              <w:t>l</w:t>
            </w:r>
            <w:r w:rsidRPr="002F0357">
              <w:rPr>
                <w:rFonts w:ascii="Century Gothic" w:eastAsia="Arial" w:hAnsi="Century Gothic" w:cs="Arial"/>
                <w:b/>
                <w:spacing w:val="-3"/>
                <w:sz w:val="21"/>
                <w:szCs w:val="21"/>
              </w:rPr>
              <w:t>y</w:t>
            </w:r>
            <w:r w:rsidRPr="002F0357">
              <w:rPr>
                <w:rFonts w:ascii="Century Gothic" w:eastAsia="Arial" w:hAnsi="Century Gothic" w:cs="Arial"/>
                <w:b/>
                <w:sz w:val="21"/>
                <w:szCs w:val="21"/>
              </w:rPr>
              <w:t xml:space="preserve">: 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check that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understand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he importance of following 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lth and safety rules and the possible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consequences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of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disobeying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them.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Stress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t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hat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="009155B0" w:rsidRPr="002F0357">
              <w:rPr>
                <w:rFonts w:ascii="Century Gothic" w:eastAsia="Arial" w:hAnsi="Century Gothic" w:cs="Arial"/>
                <w:sz w:val="21"/>
                <w:szCs w:val="21"/>
              </w:rPr>
              <w:t>pupils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 who are unsure ab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o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ut</w:t>
            </w:r>
            <w:r w:rsidRPr="002F0357">
              <w:rPr>
                <w:rFonts w:ascii="Century Gothic" w:eastAsia="Arial" w:hAnsi="Century Gothic" w:cs="Arial"/>
                <w:spacing w:val="2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i/>
                <w:sz w:val="21"/>
                <w:szCs w:val="21"/>
              </w:rPr>
              <w:t xml:space="preserve">any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aspect should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ask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supe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r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 xml:space="preserve">visor. 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Tell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them</w:t>
            </w:r>
            <w:r w:rsidRPr="002F0357">
              <w:rPr>
                <w:rFonts w:ascii="Century Gothic" w:eastAsia="Arial" w:hAnsi="Century Gothic" w:cs="Arial"/>
                <w:spacing w:val="-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who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else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 xml:space="preserve"> 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should be contacted if the s</w:t>
            </w:r>
            <w:r w:rsidRPr="002F0357">
              <w:rPr>
                <w:rFonts w:ascii="Century Gothic" w:eastAsia="Arial" w:hAnsi="Century Gothic" w:cs="Arial"/>
                <w:spacing w:val="-2"/>
                <w:sz w:val="21"/>
                <w:szCs w:val="21"/>
              </w:rPr>
              <w:t>u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pervisor is not readily avail</w:t>
            </w:r>
            <w:r w:rsidRPr="002F0357">
              <w:rPr>
                <w:rFonts w:ascii="Century Gothic" w:eastAsia="Arial" w:hAnsi="Century Gothic" w:cs="Arial"/>
                <w:spacing w:val="1"/>
                <w:sz w:val="21"/>
                <w:szCs w:val="21"/>
              </w:rPr>
              <w:t>a</w:t>
            </w:r>
            <w:r w:rsidRPr="002F0357">
              <w:rPr>
                <w:rFonts w:ascii="Century Gothic" w:eastAsia="Arial" w:hAnsi="Century Gothic" w:cs="Arial"/>
                <w:sz w:val="21"/>
                <w:szCs w:val="21"/>
              </w:rPr>
              <w:t>ble.</w:t>
            </w:r>
          </w:p>
        </w:tc>
      </w:tr>
    </w:tbl>
    <w:p w:rsidR="004E73AA" w:rsidRPr="002F0357" w:rsidRDefault="004E73AA">
      <w:pPr>
        <w:rPr>
          <w:rFonts w:ascii="Century Gothic" w:hAnsi="Century Gothic"/>
        </w:rPr>
      </w:pPr>
    </w:p>
    <w:sectPr w:rsidR="004E73AA" w:rsidRPr="002F0357">
      <w:pgSz w:w="11920" w:h="16840"/>
      <w:pgMar w:top="720" w:right="900" w:bottom="280" w:left="90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624" w:rsidRDefault="00A25624">
      <w:r>
        <w:separator/>
      </w:r>
    </w:p>
  </w:endnote>
  <w:endnote w:type="continuationSeparator" w:id="0">
    <w:p w:rsidR="00A25624" w:rsidRDefault="00A2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624" w:rsidRDefault="00A25624">
      <w:r>
        <w:separator/>
      </w:r>
    </w:p>
  </w:footnote>
  <w:footnote w:type="continuationSeparator" w:id="0">
    <w:p w:rsidR="00A25624" w:rsidRDefault="00A2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0C" w:rsidRPr="002F0357" w:rsidRDefault="008036BD">
    <w:pPr>
      <w:spacing w:line="200" w:lineRule="exact"/>
      <w:rPr>
        <w:rFonts w:ascii="Century Gothic" w:hAnsi="Century Gothic"/>
        <w:b/>
        <w:sz w:val="24"/>
        <w:szCs w:val="24"/>
      </w:rPr>
    </w:pPr>
    <w:r w:rsidRPr="002F0357">
      <w:rPr>
        <w:rFonts w:ascii="Century Gothic" w:hAnsi="Century Gothic"/>
        <w:b/>
        <w:sz w:val="24"/>
        <w:szCs w:val="24"/>
      </w:rPr>
      <w:t>INDUCTION CHECKLIST FOR WORK EXPERIENCE PUPIL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F7CB4"/>
    <w:multiLevelType w:val="multilevel"/>
    <w:tmpl w:val="D2603E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0C"/>
    <w:rsid w:val="0007650C"/>
    <w:rsid w:val="002F0357"/>
    <w:rsid w:val="004E73AA"/>
    <w:rsid w:val="008036BD"/>
    <w:rsid w:val="0088680B"/>
    <w:rsid w:val="009155B0"/>
    <w:rsid w:val="00936BB7"/>
    <w:rsid w:val="00A25624"/>
    <w:rsid w:val="00B81708"/>
    <w:rsid w:val="00C766AA"/>
    <w:rsid w:val="00E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4047B69-40B4-4639-AF2A-8B4C2AE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3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6BD"/>
  </w:style>
  <w:style w:type="paragraph" w:styleId="Footer">
    <w:name w:val="footer"/>
    <w:basedOn w:val="Normal"/>
    <w:link w:val="FooterChar"/>
    <w:uiPriority w:val="99"/>
    <w:unhideWhenUsed/>
    <w:rsid w:val="00803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7AA6-15DF-4E01-B16E-5FDF217C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Wallace</dc:creator>
  <cp:lastModifiedBy>Suzanne Murdoch</cp:lastModifiedBy>
  <cp:revision>2</cp:revision>
  <cp:lastPrinted>2015-02-05T16:06:00Z</cp:lastPrinted>
  <dcterms:created xsi:type="dcterms:W3CDTF">2017-03-09T11:42:00Z</dcterms:created>
  <dcterms:modified xsi:type="dcterms:W3CDTF">2017-03-09T11:42:00Z</dcterms:modified>
</cp:coreProperties>
</file>